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557CB" w:rsidRPr="00FE35EB" w:rsidTr="00CA56FC">
        <w:tc>
          <w:tcPr>
            <w:tcW w:w="5070" w:type="dxa"/>
          </w:tcPr>
          <w:p w:rsidR="00F557CB" w:rsidRPr="00FE35EB" w:rsidRDefault="00EF129B" w:rsidP="00EF129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624750" cy="541020"/>
                  <wp:effectExtent l="0" t="0" r="4445" b="0"/>
                  <wp:docPr id="3" name="Рисунок 3" descr="D:\картинки\логотипы\gd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тинки\логотипы\gd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84" cy="55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557CB" w:rsidRPr="00FE35EB" w:rsidRDefault="00F43499" w:rsidP="00EF129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88875" cy="6919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62" cy="70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9B" w:rsidRPr="00FE35EB" w:rsidTr="00CA56FC">
        <w:tc>
          <w:tcPr>
            <w:tcW w:w="5070" w:type="dxa"/>
          </w:tcPr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Согласовано</w:t>
            </w:r>
          </w:p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Директор МУ «Городской дом культуры»</w:t>
            </w:r>
          </w:p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_________________________В.К.</w:t>
            </w:r>
            <w:r w:rsidR="00DD7031"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Прикуль</w:t>
            </w:r>
            <w:proofErr w:type="spellEnd"/>
          </w:p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«____» января 20</w:t>
            </w:r>
            <w:r w:rsidR="002252B6"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  <w:r w:rsidR="00435F60"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4</w:t>
            </w:r>
            <w:r w:rsidRPr="00FE35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года</w:t>
            </w:r>
          </w:p>
          <w:p w:rsidR="00EF129B" w:rsidRPr="00FE35EB" w:rsidRDefault="00EF129B" w:rsidP="00EF129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677" w:type="dxa"/>
          </w:tcPr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Утверждаю</w:t>
            </w:r>
          </w:p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МОУ «Петровский Дворец»</w:t>
            </w:r>
          </w:p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________________М.М.</w:t>
            </w:r>
            <w:r w:rsidR="00DD7031"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Карасева</w:t>
            </w:r>
          </w:p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«____» января 20</w:t>
            </w:r>
            <w:r w:rsidR="00095720"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35F60"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FE35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F129B" w:rsidRPr="00FE35EB" w:rsidRDefault="00EF129B" w:rsidP="00EF129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F129B" w:rsidRPr="00FE35EB" w:rsidRDefault="00EF129B" w:rsidP="00C122D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D4466" w:rsidRPr="00FE35EB" w:rsidRDefault="00ED4466" w:rsidP="00C122D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Положение о </w:t>
      </w:r>
      <w:r w:rsidR="000D4C37"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городском </w:t>
      </w:r>
      <w:r w:rsidR="00642175"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конкурсе-</w:t>
      </w: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празднике</w:t>
      </w:r>
    </w:p>
    <w:p w:rsidR="00ED4466" w:rsidRPr="00FE35EB" w:rsidRDefault="00ED4466" w:rsidP="00ED446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spellStart"/>
      <w:r w:rsidR="00F434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СнегКом.ру</w:t>
      </w:r>
      <w:proofErr w:type="spellEnd"/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»</w:t>
      </w:r>
      <w:r w:rsidR="00A77D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bookmarkStart w:id="0" w:name="_GoBack"/>
      <w:bookmarkEnd w:id="0"/>
    </w:p>
    <w:p w:rsidR="00ED4466" w:rsidRPr="00FE35EB" w:rsidRDefault="00ED4466" w:rsidP="00ED446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0180" w:rsidRPr="00FE35EB" w:rsidRDefault="00C40180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180" w:rsidRDefault="00C40180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Организаторы:</w:t>
      </w:r>
      <w:r w:rsidR="00120156"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МОУ «Петровский Дворец» и </w:t>
      </w: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МУ "Городской дом культуры", при поддержке Администрации Петрозаводского городского округа.</w:t>
      </w:r>
    </w:p>
    <w:p w:rsidR="00BC6D3F" w:rsidRDefault="00BC6D3F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C6D3F" w:rsidRPr="00A77D5E" w:rsidRDefault="00BC6D3F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D5E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Генеральный партнёр конкурса АО «ПКС-Водоканал».</w:t>
      </w:r>
    </w:p>
    <w:p w:rsidR="00C40180" w:rsidRPr="00A77D5E" w:rsidRDefault="00C40180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  <w:r w:rsidR="00A77D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0D4C37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Городской к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</w:t>
      </w:r>
      <w:r w:rsidR="00CC7569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праздник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F43499" w:rsidRPr="00F43499">
        <w:rPr>
          <w:rFonts w:ascii="Times New Roman" w:eastAsia="Times New Roman" w:hAnsi="Times New Roman" w:cs="Times New Roman"/>
          <w:color w:val="222222"/>
          <w:sz w:val="24"/>
          <w:szCs w:val="24"/>
        </w:rPr>
        <w:t>СнегКом.ру</w:t>
      </w:r>
      <w:proofErr w:type="spellEnd"/>
      <w:r w:rsidR="0055191A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» проводится в рамках М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еждународного зимнего фестиваля «Гиперборея - 20</w:t>
      </w:r>
      <w:r w:rsidR="00095720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435F60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Место проведения: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72138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г. Петрозаводск</w:t>
      </w:r>
      <w:r w:rsidR="007C0809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набережная Онежского озера. 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Время проведения:</w:t>
      </w:r>
      <w:r w:rsidR="00C72138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095720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35F60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85471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февраля 20</w:t>
      </w:r>
      <w:r w:rsidR="00095720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35F60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62C9F" w:rsidRPr="00FE3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40180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суббота</w:t>
      </w:r>
      <w:r w:rsidR="00862C9F" w:rsidRPr="00FE3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B26C4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9.3</w:t>
      </w:r>
      <w:r w:rsidR="00B15497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14</w:t>
      </w:r>
      <w:r w:rsidR="0055191A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B26C4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B15497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55191A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D4466" w:rsidRPr="00FE35EB" w:rsidRDefault="00ED4466" w:rsidP="00F557CB">
      <w:pPr>
        <w:tabs>
          <w:tab w:val="center" w:pos="4677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F557CB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Конкурс как творческий и некоммерческий проект призван решить следующие задачи: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ED4466" w:rsidP="00ED4466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Сохранение традиций зимних развлечений России среди детей и юношества.</w:t>
      </w:r>
    </w:p>
    <w:p w:rsidR="00ED4466" w:rsidRPr="00FE35EB" w:rsidRDefault="00ED4466" w:rsidP="00ED4466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праздника на свежем воздухе. Приобщение молодежи к здоровому образу жизни и организация семейного досуга.</w:t>
      </w:r>
    </w:p>
    <w:p w:rsidR="00ED4466" w:rsidRPr="00FE35EB" w:rsidRDefault="00ED4466" w:rsidP="00ED4466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ситуации для совместного творчества семьи, сверстников, одноклассников.</w:t>
      </w:r>
    </w:p>
    <w:p w:rsidR="00ED4466" w:rsidRPr="00FE35EB" w:rsidRDefault="00CB5F13" w:rsidP="00ED4466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Арт-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проект. Создание культурно-эстетического пространства в рамках проведения данного праздника. Реализация творческого потенциала школьников и практика командной работы.</w:t>
      </w:r>
    </w:p>
    <w:p w:rsidR="00ED4466" w:rsidRPr="00FE35EB" w:rsidRDefault="00ED4466" w:rsidP="00ED4466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материалов конкурса в других детских проектах (веб-ресурсы, фотография, выставки, тема для уроков и внеклассной работы и т.д.)</w:t>
      </w:r>
    </w:p>
    <w:p w:rsidR="00ED4466" w:rsidRPr="00FE35EB" w:rsidRDefault="00ED4466" w:rsidP="00ED4466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Привлечение внимания СМИ, общественных организаций, городских органов управления к проблемам досуга детей и юношества. 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C40180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ED4466"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Условия конкурса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Конкурс является массовым, </w:t>
      </w:r>
      <w:r w:rsidR="00F0290C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возраст участников не ограничен. В команду входит не более трёх участников.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конкурсе могут принять участие семейные команды.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Снеговик должен иметь классическую форму: три снежных кома, поставленны</w:t>
      </w:r>
      <w:r w:rsidR="00F434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</w:t>
      </w:r>
      <w:r w:rsidRPr="00FE35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один на другой</w:t>
      </w:r>
      <w:r w:rsidR="00F0290C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FE35EB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кроме номинации «Снежная</w:t>
      </w:r>
      <w:r w:rsidR="00F0290C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фигур</w:t>
      </w:r>
      <w:r w:rsidR="00FE35EB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F0290C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»)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Всё остальное (выражение лица, головной убор, метла или другие атрибуты) предоставляется творческой фантазии авторов. 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Все необходимы</w:t>
      </w:r>
      <w:r w:rsidR="007C0809" w:rsidRPr="00FE35E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е для своего снеговика атрибуты, ёмкости для воды</w:t>
      </w:r>
      <w:r w:rsidR="002252B6" w:rsidRPr="00FE35E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, ковши, лопаты</w:t>
      </w:r>
      <w:r w:rsidR="007C0809" w:rsidRPr="00FE35E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принос</w:t>
      </w:r>
      <w:r w:rsidR="007C0809" w:rsidRPr="00FE35E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ятся участниками команды</w:t>
      </w:r>
      <w:r w:rsidR="00216AD6" w:rsidRPr="00FE35E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самостоятельно</w:t>
      </w:r>
      <w:r w:rsidR="007C0809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F557CB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Порядок проведения конкурса:   </w:t>
      </w:r>
    </w:p>
    <w:p w:rsidR="00ED4466" w:rsidRPr="00FE35EB" w:rsidRDefault="004B26C4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0A751D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0A751D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642175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– начало регистрации участников;</w:t>
      </w:r>
    </w:p>
    <w:p w:rsidR="00ED4466" w:rsidRPr="00FE35EB" w:rsidRDefault="004B26C4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0A751D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0A751D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0-1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0A751D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0A751D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642175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– время создания снеговика; </w:t>
      </w:r>
    </w:p>
    <w:p w:rsidR="00ED4466" w:rsidRPr="00FE35EB" w:rsidRDefault="000A751D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4B26C4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B26C4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0-</w:t>
      </w:r>
      <w:r w:rsidR="004B26C4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B26C4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– работа жюри;</w:t>
      </w:r>
    </w:p>
    <w:p w:rsidR="00ED4466" w:rsidRPr="00FE35EB" w:rsidRDefault="004B26C4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13</w:t>
      </w:r>
      <w:r w:rsidR="000A751D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0290C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B20115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награждение победителей </w:t>
      </w:r>
      <w:r w:rsidR="0012015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(площадка</w:t>
      </w:r>
      <w:r w:rsidR="00B20115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95720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="00B20115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створ</w:t>
      </w:r>
      <w:r w:rsidR="00095720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B20115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пр. Ленина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B20115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="00ED4466" w:rsidRPr="00FE35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   Жюри конку</w:t>
      </w:r>
      <w:r w:rsidR="00A77D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рса, критерии оценки, номинации, награждение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A77D5E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 ж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юри конкурса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определяется организаторами. </w:t>
      </w:r>
      <w:r w:rsidR="00ED446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Жюри при оценке учитывает </w:t>
      </w:r>
      <w:r w:rsidR="00CC7569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оригинальность идеи, качество исполнения, а также соответствие теме.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На рассмотрение конкурсного жюри принимаются проекты по следующим номинациям: </w:t>
      </w:r>
    </w:p>
    <w:p w:rsidR="00B20115" w:rsidRPr="00FE35EB" w:rsidRDefault="00B20115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3BD2" w:rsidRPr="00FE35EB" w:rsidRDefault="00CF0B2A" w:rsidP="00FE35EB">
      <w:pPr>
        <w:pStyle w:val="a9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Отечества Великие умы</w:t>
      </w:r>
      <w:r w:rsidR="00FE3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35EB">
        <w:rPr>
          <w:rFonts w:ascii="Times New Roman" w:hAnsi="Times New Roman" w:cs="Times New Roman"/>
          <w:sz w:val="24"/>
          <w:szCs w:val="24"/>
          <w:shd w:val="clear" w:color="auto" w:fill="FFFFFF"/>
        </w:rPr>
        <w:t>(в честь 300-летия со дня основания Российской академии наук)</w:t>
      </w:r>
    </w:p>
    <w:p w:rsidR="00853BD2" w:rsidRPr="00FE35EB" w:rsidRDefault="00C64169" w:rsidP="00FE35EB">
      <w:pPr>
        <w:pStyle w:val="a9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волшебной пушкинской стране</w:t>
      </w:r>
      <w:r w:rsidR="00FE3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35EB">
        <w:rPr>
          <w:rFonts w:ascii="Times New Roman" w:hAnsi="Times New Roman" w:cs="Times New Roman"/>
          <w:sz w:val="24"/>
          <w:szCs w:val="24"/>
          <w:shd w:val="clear" w:color="auto" w:fill="FFFFFF"/>
        </w:rPr>
        <w:t>(в честь 225-летнего юбилея со дня рождения Александра Сергеевича Пушкина)</w:t>
      </w:r>
    </w:p>
    <w:p w:rsidR="00A64BA3" w:rsidRPr="00FE35EB" w:rsidRDefault="00C64169" w:rsidP="00A64BA3">
      <w:pPr>
        <w:pStyle w:val="a9"/>
        <w:numPr>
          <w:ilvl w:val="0"/>
          <w:numId w:val="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Семейная традиция</w:t>
      </w:r>
      <w:r w:rsidR="00A64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D5E">
        <w:rPr>
          <w:rFonts w:ascii="Times New Roman" w:eastAsia="Times New Roman" w:hAnsi="Times New Roman" w:cs="Times New Roman"/>
          <w:sz w:val="24"/>
          <w:szCs w:val="24"/>
        </w:rPr>
        <w:t>(посвящается Году семьи)</w:t>
      </w:r>
    </w:p>
    <w:p w:rsidR="00F0290C" w:rsidRPr="00FE35EB" w:rsidRDefault="00C64169" w:rsidP="00FE35EB">
      <w:pPr>
        <w:pStyle w:val="a9"/>
        <w:numPr>
          <w:ilvl w:val="0"/>
          <w:numId w:val="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Сказочный мир</w:t>
      </w:r>
    </w:p>
    <w:p w:rsidR="00ED4466" w:rsidRPr="00FE35EB" w:rsidRDefault="00ED4466" w:rsidP="00FE35EB">
      <w:pPr>
        <w:pStyle w:val="a9"/>
        <w:numPr>
          <w:ilvl w:val="0"/>
          <w:numId w:val="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sz w:val="24"/>
          <w:szCs w:val="24"/>
        </w:rPr>
        <w:t>Влюблённый снеговик</w:t>
      </w:r>
    </w:p>
    <w:p w:rsidR="00ED4466" w:rsidRPr="00FE35EB" w:rsidRDefault="00A77D5E" w:rsidP="00FE35EB">
      <w:pPr>
        <w:pStyle w:val="a9"/>
        <w:numPr>
          <w:ilvl w:val="0"/>
          <w:numId w:val="3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Спортсмен</w:t>
      </w:r>
    </w:p>
    <w:p w:rsidR="00685471" w:rsidRDefault="00F0290C" w:rsidP="00FE35EB">
      <w:pPr>
        <w:pStyle w:val="a9"/>
        <w:numPr>
          <w:ilvl w:val="0"/>
          <w:numId w:val="3"/>
        </w:num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Снежная </w:t>
      </w:r>
      <w:r w:rsidR="00A77D5E">
        <w:rPr>
          <w:rFonts w:ascii="Times New Roman" w:eastAsia="Times New Roman" w:hAnsi="Times New Roman" w:cs="Times New Roman"/>
          <w:b/>
          <w:sz w:val="24"/>
          <w:szCs w:val="24"/>
        </w:rPr>
        <w:t>фигура</w:t>
      </w:r>
    </w:p>
    <w:p w:rsidR="00BC6D3F" w:rsidRDefault="00BC6D3F" w:rsidP="00BC6D3F">
      <w:pPr>
        <w:pStyle w:val="a9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D3F" w:rsidRPr="00A77D5E" w:rsidRDefault="00BC6D3F" w:rsidP="00A77D5E">
      <w:pPr>
        <w:pStyle w:val="a9"/>
        <w:spacing w:after="12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D5E">
        <w:rPr>
          <w:rFonts w:ascii="Times New Roman" w:eastAsia="Times New Roman" w:hAnsi="Times New Roman" w:cs="Times New Roman"/>
          <w:sz w:val="24"/>
          <w:szCs w:val="24"/>
        </w:rPr>
        <w:t>Победители конкурса в каждой номинации награждаются дипломами и памятными подарками от генерального партнёра. Для участников конкурса учреждены</w:t>
      </w:r>
      <w:r w:rsidRPr="00A77D5E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специальные призы:</w:t>
      </w:r>
    </w:p>
    <w:p w:rsidR="00BC6D3F" w:rsidRPr="00A77D5E" w:rsidRDefault="00BC6D3F" w:rsidP="00A77D5E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D5E">
        <w:rPr>
          <w:rFonts w:ascii="Times New Roman" w:eastAsia="Times New Roman" w:hAnsi="Times New Roman" w:cs="Times New Roman"/>
          <w:sz w:val="24"/>
          <w:szCs w:val="24"/>
        </w:rPr>
        <w:t>-  специальный приз от  Совета  женщин города Петрозаводска;</w:t>
      </w:r>
    </w:p>
    <w:p w:rsidR="00ED4466" w:rsidRPr="00A77D5E" w:rsidRDefault="00BC6D3F" w:rsidP="00A77D5E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D5E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D699D" w:rsidRPr="00A77D5E">
        <w:rPr>
          <w:rFonts w:ascii="Times New Roman" w:eastAsia="Times New Roman" w:hAnsi="Times New Roman" w:cs="Times New Roman"/>
          <w:sz w:val="24"/>
          <w:szCs w:val="24"/>
        </w:rPr>
        <w:t>пециальный приз</w:t>
      </w:r>
      <w:r w:rsidR="00ED4466" w:rsidRPr="00A77D5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C0809" w:rsidRPr="00A77D5E">
        <w:rPr>
          <w:rFonts w:ascii="Times New Roman" w:eastAsia="Times New Roman" w:hAnsi="Times New Roman" w:cs="Times New Roman"/>
          <w:sz w:val="24"/>
          <w:szCs w:val="24"/>
        </w:rPr>
        <w:t xml:space="preserve">Петровского </w:t>
      </w:r>
      <w:r w:rsidR="00B669FE" w:rsidRPr="00A77D5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C0809" w:rsidRPr="00A77D5E">
        <w:rPr>
          <w:rFonts w:ascii="Times New Roman" w:eastAsia="Times New Roman" w:hAnsi="Times New Roman" w:cs="Times New Roman"/>
          <w:sz w:val="24"/>
          <w:szCs w:val="24"/>
        </w:rPr>
        <w:t>ворца</w:t>
      </w:r>
      <w:r w:rsidR="00CB5F13" w:rsidRPr="00A77D5E">
        <w:rPr>
          <w:rFonts w:ascii="Times New Roman" w:eastAsia="Times New Roman" w:hAnsi="Times New Roman" w:cs="Times New Roman"/>
          <w:sz w:val="24"/>
          <w:szCs w:val="24"/>
        </w:rPr>
        <w:t xml:space="preserve"> «Семейный снеговик»</w:t>
      </w:r>
      <w:r w:rsidR="00ED4466" w:rsidRPr="00A7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99D" w:rsidRPr="00A77D5E">
        <w:rPr>
          <w:rFonts w:ascii="Times New Roman" w:eastAsia="Times New Roman" w:hAnsi="Times New Roman" w:cs="Times New Roman"/>
          <w:sz w:val="24"/>
          <w:szCs w:val="24"/>
        </w:rPr>
        <w:t xml:space="preserve">присуждается </w:t>
      </w:r>
      <w:r w:rsidR="00ED4466" w:rsidRPr="00A77D5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461C1" w:rsidRPr="00A77D5E">
        <w:rPr>
          <w:rFonts w:ascii="Times New Roman" w:eastAsia="Times New Roman" w:hAnsi="Times New Roman" w:cs="Times New Roman"/>
          <w:sz w:val="24"/>
          <w:szCs w:val="24"/>
        </w:rPr>
        <w:t>а лучшего снеговика, сделанного</w:t>
      </w:r>
      <w:r w:rsidR="00ED4466" w:rsidRPr="00A77D5E">
        <w:rPr>
          <w:rFonts w:ascii="Times New Roman" w:eastAsia="Times New Roman" w:hAnsi="Times New Roman" w:cs="Times New Roman"/>
          <w:sz w:val="24"/>
          <w:szCs w:val="24"/>
        </w:rPr>
        <w:t xml:space="preserve"> семейной командой</w:t>
      </w:r>
      <w:r w:rsidR="00AD699D" w:rsidRPr="00A77D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466" w:rsidRPr="00A77D5E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номинации.</w:t>
      </w:r>
    </w:p>
    <w:p w:rsidR="00C40180" w:rsidRPr="00FE35EB" w:rsidRDefault="00B20115" w:rsidP="00C40180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4. С</w:t>
      </w:r>
      <w:r w:rsidR="00C40180" w:rsidRPr="00FE35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понсоры проекта </w:t>
      </w:r>
    </w:p>
    <w:p w:rsidR="00DF48FF" w:rsidRPr="00FE35EB" w:rsidRDefault="00C40180" w:rsidP="00ED4466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B20115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понсором проекта может выступить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любая организация, готовая предоставить помощь в виде информационной, финансовой и</w:t>
      </w:r>
      <w:r w:rsidR="00CB5F13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организационной поддержки. </w:t>
      </w:r>
      <w:r w:rsidR="00BF69F3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Кроме того, спонсорские организации могут отметить понравившегося снеговика. </w:t>
      </w:r>
    </w:p>
    <w:p w:rsidR="00C40180" w:rsidRPr="00FE35EB" w:rsidRDefault="00C40180" w:rsidP="00ED4466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</w:t>
      </w:r>
      <w:r w:rsidR="00F47E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является коммерческим, но 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спонсорская организация </w:t>
      </w:r>
      <w:r w:rsidR="00F47E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может быть 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тем</w:t>
      </w:r>
      <w:r w:rsidR="00120156"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иным образом представлена </w:t>
      </w:r>
      <w:r w:rsidRPr="00FE35EB">
        <w:rPr>
          <w:rFonts w:ascii="Times New Roman" w:eastAsia="Times New Roman" w:hAnsi="Times New Roman" w:cs="Times New Roman"/>
          <w:color w:val="222222"/>
          <w:sz w:val="24"/>
          <w:szCs w:val="24"/>
        </w:rPr>
        <w:t>(флагом с логотипом и т.п.).</w:t>
      </w:r>
    </w:p>
    <w:p w:rsidR="00ED4466" w:rsidRPr="00FE35EB" w:rsidRDefault="00ED4466" w:rsidP="00ED446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326F" w:rsidRPr="00FE35EB" w:rsidRDefault="00ED4466" w:rsidP="00F557C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Регистрация участников</w:t>
      </w:r>
      <w:r w:rsidR="0056326F" w:rsidRPr="00FE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E35EB" w:rsidRPr="00E862AB" w:rsidRDefault="0056326F" w:rsidP="00B324C7">
      <w:pPr>
        <w:pStyle w:val="a9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Заявку на участие можно подать онлайн</w:t>
      </w:r>
      <w:r w:rsidR="00C33498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позднее 12.00 </w:t>
      </w:r>
      <w:r w:rsidR="00435F60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33498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февраля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ссылке</w:t>
      </w:r>
      <w:r w:rsidR="00E86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4C7" w:rsidRPr="00B32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https://forms.yandex.com/u/65a67c99c769f10f21e59d06/</w:t>
      </w:r>
    </w:p>
    <w:p w:rsidR="00ED4466" w:rsidRPr="00FE35EB" w:rsidRDefault="0056326F" w:rsidP="00DD7031">
      <w:pPr>
        <w:pStyle w:val="a9"/>
        <w:spacing w:after="0" w:line="270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день проведения конкурса</w:t>
      </w:r>
      <w:r w:rsidRPr="00FE35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подтвердить участие </w:t>
      </w:r>
      <w:r w:rsidR="00C86B43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получить номер 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стойке регистрации </w:t>
      </w:r>
      <w:r w:rsidR="00C86B43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памятника «Пушки» </w:t>
      </w: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9.30.</w:t>
      </w:r>
    </w:p>
    <w:p w:rsidR="00C86B43" w:rsidRPr="00FE35EB" w:rsidRDefault="00C86B43" w:rsidP="0056326F">
      <w:pPr>
        <w:pStyle w:val="a9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Заявку на участие можно подать непосредственно в день конкурса с 9.30 на стойке регистрации у памятника «Пушки».</w:t>
      </w:r>
    </w:p>
    <w:p w:rsidR="00F557CB" w:rsidRPr="00FE35EB" w:rsidRDefault="00F557CB" w:rsidP="00FE35E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35EB">
        <w:rPr>
          <w:rFonts w:ascii="Times New Roman" w:hAnsi="Times New Roman" w:cs="Times New Roman"/>
          <w:b/>
          <w:color w:val="000000" w:themeColor="text1"/>
          <w:sz w:val="24"/>
        </w:rPr>
        <w:t>Телефон</w:t>
      </w:r>
      <w:r w:rsidR="00095720" w:rsidRPr="00FE35EB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="00095720" w:rsidRPr="00FE35EB">
        <w:rPr>
          <w:rFonts w:ascii="Times New Roman" w:hAnsi="Times New Roman" w:cs="Times New Roman"/>
          <w:color w:val="000000" w:themeColor="text1"/>
          <w:sz w:val="24"/>
        </w:rPr>
        <w:t xml:space="preserve"> +7</w:t>
      </w:r>
      <w:r w:rsidR="00F0290C" w:rsidRPr="00FE35E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95720" w:rsidRPr="00FE35EB">
        <w:rPr>
          <w:rFonts w:ascii="Times New Roman" w:hAnsi="Times New Roman" w:cs="Times New Roman"/>
          <w:color w:val="000000" w:themeColor="text1"/>
          <w:sz w:val="24"/>
        </w:rPr>
        <w:t>(921)</w:t>
      </w:r>
      <w:r w:rsidR="00F0290C" w:rsidRPr="00FE35E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95720" w:rsidRPr="00FE35EB">
        <w:rPr>
          <w:rFonts w:ascii="Times New Roman" w:hAnsi="Times New Roman" w:cs="Times New Roman"/>
          <w:color w:val="000000" w:themeColor="text1"/>
          <w:sz w:val="24"/>
        </w:rPr>
        <w:t>528-96-19</w:t>
      </w:r>
      <w:r w:rsidR="00FE35EB" w:rsidRPr="00FE35E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E35EB" w:rsidRPr="00FE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Бобко Марина Дмитриевна</w:t>
      </w:r>
    </w:p>
    <w:p w:rsidR="00F557CB" w:rsidRPr="00FE35EB" w:rsidRDefault="00F557CB" w:rsidP="00F557C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E35EB">
        <w:rPr>
          <w:b/>
          <w:color w:val="000000" w:themeColor="text1"/>
        </w:rPr>
        <w:t>Почта:</w:t>
      </w:r>
      <w:r w:rsidRPr="00FE35EB">
        <w:rPr>
          <w:color w:val="000000" w:themeColor="text1"/>
        </w:rPr>
        <w:t xml:space="preserve"> </w:t>
      </w:r>
      <w:proofErr w:type="spellStart"/>
      <w:r w:rsidR="00095720" w:rsidRPr="00FE35EB">
        <w:rPr>
          <w:bCs/>
          <w:color w:val="000000"/>
          <w:shd w:val="clear" w:color="auto" w:fill="FFFFFF"/>
          <w:lang w:val="en-US"/>
        </w:rPr>
        <w:t>bobkomd</w:t>
      </w:r>
      <w:proofErr w:type="spellEnd"/>
      <w:r w:rsidR="00C72138" w:rsidRPr="00FE35EB">
        <w:rPr>
          <w:bCs/>
          <w:color w:val="000000"/>
          <w:shd w:val="clear" w:color="auto" w:fill="FFFFFF"/>
        </w:rPr>
        <w:t>@</w:t>
      </w:r>
      <w:proofErr w:type="spellStart"/>
      <w:r w:rsidR="00435F60" w:rsidRPr="00FE35EB">
        <w:rPr>
          <w:bCs/>
          <w:color w:val="000000"/>
          <w:shd w:val="clear" w:color="auto" w:fill="FFFFFF"/>
          <w:lang w:val="en-US"/>
        </w:rPr>
        <w:t>yandex</w:t>
      </w:r>
      <w:proofErr w:type="spellEnd"/>
      <w:r w:rsidR="00435F60" w:rsidRPr="00FE35EB">
        <w:rPr>
          <w:bCs/>
          <w:color w:val="000000"/>
          <w:shd w:val="clear" w:color="auto" w:fill="FFFFFF"/>
        </w:rPr>
        <w:t>.</w:t>
      </w:r>
      <w:proofErr w:type="spellStart"/>
      <w:r w:rsidR="00C72138" w:rsidRPr="00FE35EB">
        <w:rPr>
          <w:bCs/>
          <w:color w:val="000000"/>
          <w:shd w:val="clear" w:color="auto" w:fill="FFFFFF"/>
        </w:rPr>
        <w:t>ru</w:t>
      </w:r>
      <w:proofErr w:type="spellEnd"/>
      <w:r w:rsidR="00C72138" w:rsidRPr="00FE35EB">
        <w:rPr>
          <w:color w:val="000000" w:themeColor="text1"/>
        </w:rPr>
        <w:t xml:space="preserve"> </w:t>
      </w:r>
      <w:r w:rsidR="00B669FE" w:rsidRPr="00FE35EB">
        <w:rPr>
          <w:color w:val="000000" w:themeColor="text1"/>
        </w:rPr>
        <w:t>(с пометкой «Снеговики»)</w:t>
      </w:r>
    </w:p>
    <w:p w:rsidR="0009679E" w:rsidRPr="00FE35EB" w:rsidRDefault="0009679E" w:rsidP="00EF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9B" w:rsidRPr="00F557CB" w:rsidRDefault="00EF129B" w:rsidP="00EF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F129B" w:rsidRPr="00F557CB" w:rsidSect="00A2230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BB5"/>
    <w:multiLevelType w:val="hybridMultilevel"/>
    <w:tmpl w:val="2548A0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22F76"/>
    <w:multiLevelType w:val="hybridMultilevel"/>
    <w:tmpl w:val="E7DC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1146"/>
    <w:multiLevelType w:val="multilevel"/>
    <w:tmpl w:val="2C26F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6"/>
    <w:rsid w:val="0000742D"/>
    <w:rsid w:val="00090741"/>
    <w:rsid w:val="00095720"/>
    <w:rsid w:val="0009679E"/>
    <w:rsid w:val="000A751D"/>
    <w:rsid w:val="000D4C37"/>
    <w:rsid w:val="00120156"/>
    <w:rsid w:val="001761BB"/>
    <w:rsid w:val="001975A8"/>
    <w:rsid w:val="00216AD6"/>
    <w:rsid w:val="00221BDF"/>
    <w:rsid w:val="002252B6"/>
    <w:rsid w:val="002F27C5"/>
    <w:rsid w:val="002F7DC4"/>
    <w:rsid w:val="00396BD8"/>
    <w:rsid w:val="003C1327"/>
    <w:rsid w:val="00435F60"/>
    <w:rsid w:val="004A2A27"/>
    <w:rsid w:val="004B26C4"/>
    <w:rsid w:val="0052759A"/>
    <w:rsid w:val="0054262F"/>
    <w:rsid w:val="0055191A"/>
    <w:rsid w:val="0056326F"/>
    <w:rsid w:val="00567785"/>
    <w:rsid w:val="0058461A"/>
    <w:rsid w:val="005A3001"/>
    <w:rsid w:val="00626ED3"/>
    <w:rsid w:val="00642175"/>
    <w:rsid w:val="0065146E"/>
    <w:rsid w:val="00685471"/>
    <w:rsid w:val="006E22BC"/>
    <w:rsid w:val="006E24B1"/>
    <w:rsid w:val="006F5C2C"/>
    <w:rsid w:val="007B0324"/>
    <w:rsid w:val="007C0809"/>
    <w:rsid w:val="00853BD2"/>
    <w:rsid w:val="00862C9F"/>
    <w:rsid w:val="008C65BC"/>
    <w:rsid w:val="00966BBD"/>
    <w:rsid w:val="00A22309"/>
    <w:rsid w:val="00A61DAF"/>
    <w:rsid w:val="00A64BA3"/>
    <w:rsid w:val="00A77D5E"/>
    <w:rsid w:val="00AD699D"/>
    <w:rsid w:val="00B15497"/>
    <w:rsid w:val="00B20115"/>
    <w:rsid w:val="00B324C7"/>
    <w:rsid w:val="00B669FE"/>
    <w:rsid w:val="00BA56D9"/>
    <w:rsid w:val="00BC6D3F"/>
    <w:rsid w:val="00BF69F3"/>
    <w:rsid w:val="00C06BA8"/>
    <w:rsid w:val="00C122D8"/>
    <w:rsid w:val="00C33498"/>
    <w:rsid w:val="00C40180"/>
    <w:rsid w:val="00C616BF"/>
    <w:rsid w:val="00C64169"/>
    <w:rsid w:val="00C72138"/>
    <w:rsid w:val="00C73CF2"/>
    <w:rsid w:val="00C86B43"/>
    <w:rsid w:val="00C86C7B"/>
    <w:rsid w:val="00CA56FC"/>
    <w:rsid w:val="00CB5F13"/>
    <w:rsid w:val="00CC7569"/>
    <w:rsid w:val="00CE7240"/>
    <w:rsid w:val="00CF0B2A"/>
    <w:rsid w:val="00D07EC6"/>
    <w:rsid w:val="00D432DF"/>
    <w:rsid w:val="00DD7031"/>
    <w:rsid w:val="00DF48FF"/>
    <w:rsid w:val="00E263A0"/>
    <w:rsid w:val="00E461C1"/>
    <w:rsid w:val="00E51CFB"/>
    <w:rsid w:val="00E862AB"/>
    <w:rsid w:val="00ED4466"/>
    <w:rsid w:val="00EE5FD4"/>
    <w:rsid w:val="00EF129B"/>
    <w:rsid w:val="00F0290C"/>
    <w:rsid w:val="00F43499"/>
    <w:rsid w:val="00F47E82"/>
    <w:rsid w:val="00F557CB"/>
    <w:rsid w:val="00FC0DC4"/>
    <w:rsid w:val="00FE35EB"/>
    <w:rsid w:val="00FF49B1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4466"/>
    <w:rPr>
      <w:b/>
      <w:bCs/>
    </w:rPr>
  </w:style>
  <w:style w:type="character" w:customStyle="1" w:styleId="apple-converted-space">
    <w:name w:val="apple-converted-space"/>
    <w:basedOn w:val="a0"/>
    <w:rsid w:val="00ED4466"/>
  </w:style>
  <w:style w:type="character" w:customStyle="1" w:styleId="apple-tab-span">
    <w:name w:val="apple-tab-span"/>
    <w:basedOn w:val="a0"/>
    <w:rsid w:val="00ED4466"/>
  </w:style>
  <w:style w:type="paragraph" w:styleId="a4">
    <w:name w:val="Normal (Web)"/>
    <w:basedOn w:val="a"/>
    <w:uiPriority w:val="99"/>
    <w:semiHidden/>
    <w:unhideWhenUsed/>
    <w:rsid w:val="00E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DA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669F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6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4466"/>
    <w:rPr>
      <w:b/>
      <w:bCs/>
    </w:rPr>
  </w:style>
  <w:style w:type="character" w:customStyle="1" w:styleId="apple-converted-space">
    <w:name w:val="apple-converted-space"/>
    <w:basedOn w:val="a0"/>
    <w:rsid w:val="00ED4466"/>
  </w:style>
  <w:style w:type="character" w:customStyle="1" w:styleId="apple-tab-span">
    <w:name w:val="apple-tab-span"/>
    <w:basedOn w:val="a0"/>
    <w:rsid w:val="00ED4466"/>
  </w:style>
  <w:style w:type="paragraph" w:styleId="a4">
    <w:name w:val="Normal (Web)"/>
    <w:basedOn w:val="a"/>
    <w:uiPriority w:val="99"/>
    <w:semiHidden/>
    <w:unhideWhenUsed/>
    <w:rsid w:val="00E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DA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669F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6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tsatskoao</dc:creator>
  <cp:lastModifiedBy>Пользователь</cp:lastModifiedBy>
  <cp:revision>2</cp:revision>
  <cp:lastPrinted>2024-01-19T12:01:00Z</cp:lastPrinted>
  <dcterms:created xsi:type="dcterms:W3CDTF">2024-01-24T09:24:00Z</dcterms:created>
  <dcterms:modified xsi:type="dcterms:W3CDTF">2024-01-24T09:24:00Z</dcterms:modified>
</cp:coreProperties>
</file>